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TT9227E77DtCID" w:hAnsi="TT9227E77DtCID" w:eastAsia="TT9227E77DtCID" w:cs="TT9227E77DtCID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TT9227E77DtCID" w:hAnsi="TT9227E77DtCID" w:eastAsia="TT9227E77DtCID" w:cs="TT9227E77DtCID"/>
          <w:b/>
          <w:bCs/>
          <w:color w:val="000000"/>
          <w:kern w:val="0"/>
          <w:sz w:val="44"/>
          <w:szCs w:val="44"/>
          <w:lang w:val="en-US" w:eastAsia="zh-CN" w:bidi="ar"/>
        </w:rPr>
        <w:t>九州职业技术学院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TT9227E77DtCID" w:hAnsi="TT9227E77DtCID" w:eastAsia="宋体" w:cs="TT9227E77DtCID"/>
          <w:b/>
          <w:bCs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ascii="TT9227E77DtCID" w:hAnsi="TT9227E77DtCID" w:eastAsia="TT9227E77DtCID" w:cs="TT9227E77DtCID"/>
          <w:b/>
          <w:bCs/>
          <w:color w:val="000000"/>
          <w:kern w:val="0"/>
          <w:sz w:val="44"/>
          <w:szCs w:val="44"/>
          <w:lang w:val="en-US" w:eastAsia="zh-CN" w:bidi="ar"/>
        </w:rPr>
        <w:t>实验实训室安全培训</w:t>
      </w:r>
      <w:r>
        <w:rPr>
          <w:rFonts w:hint="eastAsia" w:ascii="TT9227E77DtCID" w:hAnsi="TT9227E77DtCID" w:eastAsia="宋体" w:cs="TT9227E77DtCID"/>
          <w:b/>
          <w:bCs/>
          <w:color w:val="000000"/>
          <w:kern w:val="0"/>
          <w:sz w:val="44"/>
          <w:szCs w:val="44"/>
          <w:lang w:val="en-US" w:eastAsia="zh-CN" w:bidi="ar"/>
        </w:rPr>
        <w:t>记录表</w:t>
      </w:r>
    </w:p>
    <w:bookmarkEnd w:id="0"/>
    <w:p>
      <w:pPr>
        <w:keepNext w:val="0"/>
        <w:keepLines w:val="0"/>
        <w:widowControl/>
        <w:suppressLineNumbers w:val="0"/>
        <w:jc w:val="center"/>
        <w:rPr>
          <w:rFonts w:hint="eastAsia" w:ascii="TT9227E77DtCID" w:hAnsi="TT9227E77DtCID" w:eastAsia="宋体" w:cs="TT9227E77DtCID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3408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组织单位</w:t>
            </w:r>
          </w:p>
        </w:tc>
        <w:tc>
          <w:tcPr>
            <w:tcW w:w="6818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培训形式</w:t>
            </w:r>
          </w:p>
        </w:tc>
        <w:tc>
          <w:tcPr>
            <w:tcW w:w="6818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主持人</w:t>
            </w:r>
          </w:p>
        </w:tc>
        <w:tc>
          <w:tcPr>
            <w:tcW w:w="6818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主讲人</w:t>
            </w:r>
          </w:p>
        </w:tc>
        <w:tc>
          <w:tcPr>
            <w:tcW w:w="6818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培训对象</w:t>
            </w:r>
          </w:p>
        </w:tc>
        <w:tc>
          <w:tcPr>
            <w:tcW w:w="340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人数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培训地点</w:t>
            </w:r>
          </w:p>
        </w:tc>
        <w:tc>
          <w:tcPr>
            <w:tcW w:w="6818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培训时间</w:t>
            </w:r>
          </w:p>
        </w:tc>
        <w:tc>
          <w:tcPr>
            <w:tcW w:w="6818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 xml:space="preserve">                 至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培训内容</w:t>
            </w:r>
          </w:p>
        </w:tc>
        <w:tc>
          <w:tcPr>
            <w:tcW w:w="6818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记录人</w:t>
            </w:r>
          </w:p>
        </w:tc>
        <w:tc>
          <w:tcPr>
            <w:tcW w:w="6818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T9227E77DtCID" w:hAnsi="TT9227E77DtCID" w:eastAsia="宋体" w:cs="TT9227E77DtCID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right"/>
      </w:pPr>
      <w:r>
        <w:rPr>
          <w:rFonts w:hint="eastAsia" w:ascii="TT9227E77DtCID" w:hAnsi="TT9227E77DtCID" w:eastAsia="宋体" w:cs="TT9227E77DtCID"/>
          <w:color w:val="000000"/>
          <w:kern w:val="0"/>
          <w:sz w:val="32"/>
          <w:szCs w:val="32"/>
          <w:lang w:val="en-US" w:eastAsia="zh-CN" w:bidi="ar"/>
        </w:rPr>
        <w:t>教务处 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T9227E77DtCI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3332D"/>
    <w:rsid w:val="1123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2020-12-25T09:02:00Z</dcterms:created>
  <dc:creator>栈</dc:creator>
  <cp:lastModifiedBy>栈</cp:lastModifiedBy>
  <dcterms:modified xsi:type="dcterms:W3CDTF">2020-12-25T09:10:43Z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